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sz w:val="28"/>
          <w:szCs w:val="28"/>
          <w:u w:val="single"/>
        </w:rPr>
      </w:pPr>
      <w:r>
        <w:rPr>
          <w:b w:val="1"/>
          <w:bCs w:val="1"/>
          <w:sz w:val="28"/>
          <w:szCs w:val="28"/>
          <w:u w:val="single"/>
          <w:rtl w:val="0"/>
          <w:lang w:val="en-US"/>
        </w:rPr>
        <w:t>Hannah Lee Grade 5 Science Lesson Plan #1: Hydroponics</w:t>
      </w:r>
    </w:p>
    <w:p>
      <w:pPr>
        <w:pStyle w:val="Body"/>
        <w:bidi w:val="0"/>
      </w:pPr>
    </w:p>
    <w:p>
      <w:pPr>
        <w:pStyle w:val="Body"/>
        <w:rPr>
          <w:u w:val="single"/>
        </w:rPr>
      </w:pPr>
      <w:r>
        <w:rPr>
          <w:u w:val="single"/>
          <w:rtl w:val="0"/>
          <w:lang w:val="en-US"/>
        </w:rPr>
        <w:t>Teacher Standards:</w:t>
      </w:r>
    </w:p>
    <w:p>
      <w:pPr>
        <w:pStyle w:val="Body"/>
        <w:bidi w:val="0"/>
      </w:pPr>
    </w:p>
    <w:p>
      <w:pPr>
        <w:pStyle w:val="Body"/>
        <w:bidi w:val="0"/>
      </w:pPr>
      <w:r>
        <w:rPr>
          <w:rtl w:val="0"/>
        </w:rPr>
        <w:t>3b Using Questioning and Discussion Techniques</w:t>
      </w:r>
    </w:p>
    <w:p>
      <w:pPr>
        <w:pStyle w:val="Body"/>
        <w:bidi w:val="0"/>
      </w:pPr>
    </w:p>
    <w:p>
      <w:pPr>
        <w:pStyle w:val="Body"/>
        <w:bidi w:val="0"/>
      </w:pPr>
      <w:r>
        <w:rPr>
          <w:rtl w:val="0"/>
        </w:rPr>
        <w:t>3c Engaging Students in Learning</w:t>
      </w:r>
    </w:p>
    <w:p>
      <w:pPr>
        <w:pStyle w:val="Body"/>
        <w:bidi w:val="0"/>
      </w:pPr>
    </w:p>
    <w:p>
      <w:pPr>
        <w:pStyle w:val="Body"/>
        <w:rPr>
          <w:u w:val="single"/>
        </w:rPr>
      </w:pPr>
      <w:r>
        <w:rPr>
          <w:u w:val="single"/>
          <w:rtl w:val="0"/>
          <w:lang w:val="en-US"/>
        </w:rPr>
        <w:t>Student Standards:</w:t>
      </w:r>
    </w:p>
    <w:p>
      <w:pPr>
        <w:pStyle w:val="Body"/>
        <w:rPr>
          <w:u w:val="single"/>
        </w:rPr>
      </w:pPr>
    </w:p>
    <w:p>
      <w:pPr>
        <w:pStyle w:val="Body"/>
        <w:rPr>
          <w:u w:val="single"/>
        </w:rPr>
      </w:pPr>
      <w:r>
        <w:rPr>
          <w:u w:val="single"/>
          <w:rtl w:val="0"/>
        </w:rPr>
        <w:t>CCSS.ELA-LITERACY.RL.5.1</w:t>
      </w:r>
    </w:p>
    <w:p>
      <w:pPr>
        <w:pStyle w:val="Body"/>
        <w:bidi w:val="0"/>
      </w:pPr>
      <w:r>
        <w:rPr>
          <w:rtl w:val="0"/>
        </w:rPr>
        <w:t>Quote accurately from a text when explaining what the text says explicitly and when drawing inferences from the text.</w:t>
      </w:r>
    </w:p>
    <w:p>
      <w:pPr>
        <w:pStyle w:val="Body"/>
        <w:bidi w:val="0"/>
      </w:pPr>
    </w:p>
    <w:p>
      <w:pPr>
        <w:pStyle w:val="Body"/>
        <w:bidi w:val="0"/>
      </w:pPr>
      <w:r>
        <w:rPr>
          <w:rtl w:val="0"/>
        </w:rPr>
        <w:t xml:space="preserve">Science: </w:t>
      </w:r>
      <w:r>
        <w:rPr>
          <w:rtl w:val="0"/>
        </w:rPr>
        <w:t>The health, growth, and development of organisms</w:t>
      </w:r>
    </w:p>
    <w:p>
      <w:pPr>
        <w:pStyle w:val="Body"/>
        <w:bidi w:val="0"/>
      </w:pPr>
      <w:r>
        <w:rPr>
          <w:rtl w:val="0"/>
        </w:rPr>
        <w:t>are affected by environmental conditions such as the</w:t>
      </w:r>
    </w:p>
    <w:p>
      <w:pPr>
        <w:pStyle w:val="Body"/>
        <w:bidi w:val="0"/>
      </w:pPr>
      <w:r>
        <w:rPr>
          <w:rtl w:val="0"/>
        </w:rPr>
        <w:t>availability of food, air, eater, space, shelter, heat, and</w:t>
      </w:r>
    </w:p>
    <w:p>
      <w:pPr>
        <w:pStyle w:val="Body"/>
        <w:bidi w:val="0"/>
      </w:pPr>
      <w:r>
        <w:rPr>
          <w:rtl w:val="0"/>
        </w:rPr>
        <w:t>sunlight. (5.2g)</w:t>
      </w:r>
    </w:p>
    <w:p>
      <w:pPr>
        <w:pStyle w:val="Body"/>
        <w:bidi w:val="0"/>
      </w:pPr>
    </w:p>
    <w:p>
      <w:pPr>
        <w:pStyle w:val="Body"/>
        <w:bidi w:val="0"/>
      </w:pPr>
      <w:r>
        <w:rPr>
          <w:rtl w:val="0"/>
        </w:rPr>
        <w:t>RI.5.7: Draw information from multiple digital or print sources, demonstrating the</w:t>
      </w:r>
      <w:r>
        <w:rPr>
          <w:rtl w:val="0"/>
        </w:rPr>
        <w:t xml:space="preserve"> </w:t>
      </w:r>
      <w:r>
        <w:rPr>
          <w:rtl w:val="0"/>
        </w:rPr>
        <w:t>ability to locate an answer to a question quickly or to solve a problem efficiently</w:t>
      </w:r>
      <w:r>
        <w:rPr>
          <w:rtl w:val="0"/>
        </w:rPr>
        <w:t>.</w:t>
      </w:r>
    </w:p>
    <w:p>
      <w:pPr>
        <w:pStyle w:val="Body"/>
        <w:bidi w:val="0"/>
      </w:pPr>
      <w:r>
        <w:rPr>
          <w:rtl w:val="0"/>
        </w:rPr>
        <w:t xml:space="preserve"> </w:t>
      </w:r>
    </w:p>
    <w:p>
      <w:pPr>
        <w:pStyle w:val="Body"/>
        <w:bidi w:val="0"/>
      </w:pPr>
      <w:r>
        <w:rPr>
          <w:rtl w:val="0"/>
        </w:rPr>
        <w:t>W.5.3: Write narratives to develop real or imagined experiences or events using</w:t>
      </w:r>
    </w:p>
    <w:p>
      <w:pPr>
        <w:pStyle w:val="Body"/>
        <w:bidi w:val="0"/>
      </w:pPr>
      <w:r>
        <w:rPr>
          <w:rtl w:val="0"/>
        </w:rPr>
        <w:t>effective technique, descriptive details, and clear event sequences.</w:t>
      </w:r>
    </w:p>
    <w:p>
      <w:pPr>
        <w:pStyle w:val="Body"/>
        <w:bidi w:val="0"/>
      </w:pPr>
    </w:p>
    <w:p>
      <w:pPr>
        <w:pStyle w:val="Body"/>
        <w:bidi w:val="0"/>
      </w:pPr>
      <w:r>
        <w:rPr>
          <w:rtl w:val="0"/>
        </w:rPr>
        <w:t>W.5.5: With guidance and support from peers and adults, develop and strengthen</w:t>
      </w:r>
    </w:p>
    <w:p>
      <w:pPr>
        <w:pStyle w:val="Body"/>
        <w:bidi w:val="0"/>
      </w:pPr>
      <w:r>
        <w:rPr>
          <w:rtl w:val="0"/>
        </w:rPr>
        <w:t>writing as needed by planning, revising, editing, rewriting or trying a new approach.</w:t>
      </w:r>
    </w:p>
    <w:p>
      <w:pPr>
        <w:pStyle w:val="Body"/>
        <w:bidi w:val="0"/>
      </w:pPr>
    </w:p>
    <w:p>
      <w:pPr>
        <w:pStyle w:val="Body"/>
        <w:bidi w:val="0"/>
      </w:pPr>
      <w:r>
        <w:rPr>
          <w:rtl w:val="0"/>
        </w:rPr>
        <w:t>Teaching Point:</w:t>
      </w:r>
    </w:p>
    <w:p>
      <w:pPr>
        <w:pStyle w:val="Body"/>
        <w:bidi w:val="0"/>
      </w:pPr>
      <w:r>
        <w:rPr>
          <w:rtl w:val="0"/>
        </w:rPr>
        <w:t>Students will identify the necessary nutrients that plants need to grow and the effect of soil farming is having on earth.</w:t>
      </w:r>
    </w:p>
    <w:p>
      <w:pPr>
        <w:pStyle w:val="Body"/>
        <w:bidi w:val="0"/>
      </w:pPr>
      <w:r>
        <w:rPr>
          <w:rtl w:val="0"/>
        </w:rPr>
        <w:t>Students will understand what hydroponics.</w:t>
      </w:r>
    </w:p>
    <w:p>
      <w:pPr>
        <w:pStyle w:val="Body"/>
        <w:bidi w:val="0"/>
      </w:pPr>
    </w:p>
    <w:p>
      <w:pPr>
        <w:pStyle w:val="Body"/>
        <w:bidi w:val="0"/>
      </w:pPr>
      <w:r>
        <w:rPr>
          <w:rtl w:val="0"/>
        </w:rPr>
        <w:t>Essential Questions:</w:t>
      </w:r>
    </w:p>
    <w:p>
      <w:pPr>
        <w:pStyle w:val="Body"/>
        <w:numPr>
          <w:ilvl w:val="0"/>
          <w:numId w:val="2"/>
        </w:numPr>
        <w:bidi w:val="0"/>
      </w:pPr>
      <w:r>
        <w:rPr>
          <w:rtl w:val="0"/>
        </w:rPr>
        <w:t>What do plants need to grow?</w:t>
      </w:r>
    </w:p>
    <w:p>
      <w:pPr>
        <w:pStyle w:val="Body"/>
        <w:numPr>
          <w:ilvl w:val="0"/>
          <w:numId w:val="2"/>
        </w:numPr>
        <w:bidi w:val="0"/>
      </w:pPr>
      <w:r>
        <w:rPr>
          <w:rtl w:val="0"/>
        </w:rPr>
        <w:t>How do hydroponic work?</w:t>
      </w:r>
    </w:p>
    <w:p>
      <w:pPr>
        <w:pStyle w:val="Body"/>
        <w:numPr>
          <w:ilvl w:val="0"/>
          <w:numId w:val="2"/>
        </w:numPr>
        <w:bidi w:val="0"/>
      </w:pPr>
      <w:r>
        <w:rPr>
          <w:rtl w:val="0"/>
        </w:rPr>
        <w:t>What are some effects did humans have on the soil farming?</w:t>
      </w:r>
    </w:p>
    <w:p>
      <w:pPr>
        <w:pStyle w:val="Body"/>
        <w:numPr>
          <w:ilvl w:val="0"/>
          <w:numId w:val="2"/>
        </w:numPr>
        <w:bidi w:val="0"/>
      </w:pPr>
      <w:r>
        <w:rPr>
          <w:rtl w:val="0"/>
        </w:rPr>
        <w:t>Why would hydroponic help the environment?</w:t>
      </w:r>
    </w:p>
    <w:p>
      <w:pPr>
        <w:pStyle w:val="Body"/>
        <w:bidi w:val="0"/>
      </w:pPr>
    </w:p>
    <w:p>
      <w:pPr>
        <w:pStyle w:val="Body"/>
        <w:bidi w:val="0"/>
      </w:pPr>
      <w:r>
        <w:rPr>
          <w:rtl w:val="0"/>
        </w:rPr>
        <w:t>Whole Class Lesson:</w:t>
      </w:r>
    </w:p>
    <w:p>
      <w:pPr>
        <w:pStyle w:val="Body"/>
        <w:numPr>
          <w:ilvl w:val="0"/>
          <w:numId w:val="3"/>
        </w:numPr>
        <w:bidi w:val="0"/>
      </w:pPr>
      <w:r>
        <w:rPr>
          <w:rtl w:val="0"/>
        </w:rPr>
        <w:t>As a whole class we will go through the powerpoint on what plants need to grow.</w:t>
      </w:r>
    </w:p>
    <w:p>
      <w:pPr>
        <w:pStyle w:val="Body"/>
        <w:bidi w:val="0"/>
      </w:pPr>
      <w:r>
        <w:rPr>
          <w:rtl w:val="0"/>
        </w:rPr>
        <w:t>(</w:t>
      </w:r>
      <w:r>
        <w:rPr>
          <w:rStyle w:val="Hyperlink.0"/>
        </w:rPr>
        <w:fldChar w:fldCharType="begin" w:fldLock="0"/>
      </w:r>
      <w:r>
        <w:rPr>
          <w:rStyle w:val="Hyperlink.0"/>
        </w:rPr>
        <w:instrText xml:space="preserve"> HYPERLINK "http://www.conference.ifas.ufl.edu/aitc/presentations/Session%204/Hydroponics%20in%20the%20Classroom/Hydroponics%20in%20the%20Classroom%20PowerPoint%20Presentation.pdf"</w:instrText>
      </w:r>
      <w:r>
        <w:rPr>
          <w:rStyle w:val="Hyperlink.0"/>
        </w:rPr>
        <w:fldChar w:fldCharType="separate" w:fldLock="0"/>
      </w:r>
      <w:r>
        <w:rPr>
          <w:rStyle w:val="Hyperlink.0"/>
          <w:rtl w:val="0"/>
        </w:rPr>
        <w:t>http://www.conference.ifas.ufl.edu/aitc/presentations/Session%204/Hydroponics%20in%20the%20Classroom/Hydroponics%20in%20the%20Classroom%20PowerPoint%20Presentation.pdf</w:t>
      </w:r>
      <w:r>
        <w:rPr/>
        <w:fldChar w:fldCharType="end" w:fldLock="0"/>
      </w:r>
      <w:r>
        <w:rPr>
          <w:rtl w:val="0"/>
        </w:rPr>
        <w:t>)</w:t>
      </w:r>
    </w:p>
    <w:p>
      <w:pPr>
        <w:pStyle w:val="Body"/>
        <w:bidi w:val="0"/>
      </w:pPr>
      <w:r>
        <w:rPr>
          <w:rtl w:val="0"/>
        </w:rPr>
        <w:t>From the class discussion, students will write down notes using a K-W-L Chart on what they know and what they learned about growing plants</w:t>
      </w:r>
    </w:p>
    <w:p>
      <w:pPr>
        <w:pStyle w:val="Body"/>
        <w:bidi w:val="0"/>
      </w:pPr>
    </w:p>
    <w:p>
      <w:pPr>
        <w:pStyle w:val="Body"/>
        <w:bidi w:val="0"/>
      </w:pPr>
      <w:r>
        <w:rPr>
          <w:rtl w:val="0"/>
        </w:rPr>
        <w:t>2. During the lesson students will be asked to discussion the following questions in small groups according to their reading partner. Each group will be assign one question to answer for turn and talk discussion.</w:t>
      </w:r>
    </w:p>
    <w:p>
      <w:pPr>
        <w:pStyle w:val="Body"/>
        <w:bidi w:val="0"/>
      </w:pPr>
      <w:r>
        <w:rPr>
          <w:rtl w:val="0"/>
        </w:rPr>
        <w:t>Why do you think spring is the best season to grow plants?</w:t>
      </w:r>
    </w:p>
    <w:p>
      <w:pPr>
        <w:pStyle w:val="Body"/>
        <w:bidi w:val="0"/>
      </w:pPr>
      <w:r>
        <w:rPr>
          <w:rtl w:val="0"/>
        </w:rPr>
        <w:t>Why are plants important to the world?</w:t>
      </w:r>
    </w:p>
    <w:p>
      <w:pPr>
        <w:pStyle w:val="Body"/>
        <w:bidi w:val="0"/>
      </w:pPr>
      <w:r>
        <w:rPr>
          <w:rtl w:val="0"/>
        </w:rPr>
        <w:t>What do you think happens to a farmer's crops if they get too much rain and no sunlight? Or too much sunlight and no rain?</w:t>
      </w:r>
    </w:p>
    <w:p>
      <w:pPr>
        <w:pStyle w:val="Body"/>
        <w:bidi w:val="0"/>
      </w:pPr>
      <w:r>
        <w:rPr>
          <w:rtl w:val="0"/>
        </w:rPr>
        <w:t>Do you think you will be a farmer or have a garden when you grow up? Why or why not?</w:t>
      </w:r>
      <w:r>
        <w:rPr>
          <w:rtl w:val="0"/>
        </w:rPr>
        <w:t xml:space="preserve"> </w:t>
      </w:r>
    </w:p>
    <w:p>
      <w:pPr>
        <w:pStyle w:val="Body"/>
        <w:bidi w:val="0"/>
      </w:pPr>
    </w:p>
    <w:p>
      <w:pPr>
        <w:pStyle w:val="Body"/>
        <w:bidi w:val="0"/>
      </w:pPr>
      <w:r>
        <w:rPr>
          <w:rtl w:val="0"/>
        </w:rPr>
        <w:t>3. After students will get into their guided reading groups which is assigned by their reading levels and read the following article about soil farming.</w:t>
      </w:r>
    </w:p>
    <w:p>
      <w:pPr>
        <w:pStyle w:val="Body"/>
        <w:bidi w:val="0"/>
      </w:pPr>
      <w:r>
        <w:rPr>
          <w:rStyle w:val="Hyperlink.0"/>
        </w:rPr>
        <w:fldChar w:fldCharType="begin" w:fldLock="0"/>
      </w:r>
      <w:r>
        <w:rPr>
          <w:rStyle w:val="Hyperlink.0"/>
        </w:rPr>
        <w:instrText xml:space="preserve"> HYPERLINK "http://www.classzone.com/science_book/mls_grade7_FL/248_252.pdf"</w:instrText>
      </w:r>
      <w:r>
        <w:rPr>
          <w:rStyle w:val="Hyperlink.0"/>
        </w:rPr>
        <w:fldChar w:fldCharType="separate" w:fldLock="0"/>
      </w:r>
      <w:r>
        <w:rPr>
          <w:rStyle w:val="Hyperlink.0"/>
          <w:rtl w:val="0"/>
        </w:rPr>
        <w:t>http://www.classzone.com/science_book/mls_grade7_FL/248_252.pdf</w:t>
      </w:r>
      <w:r>
        <w:rPr/>
        <w:fldChar w:fldCharType="end" w:fldLock="0"/>
      </w:r>
    </w:p>
    <w:p>
      <w:pPr>
        <w:pStyle w:val="Body"/>
        <w:bidi w:val="0"/>
      </w:pPr>
    </w:p>
    <w:p>
      <w:pPr>
        <w:pStyle w:val="Body"/>
        <w:bidi w:val="0"/>
      </w:pPr>
      <w:r>
        <w:rPr>
          <w:rtl w:val="0"/>
        </w:rPr>
        <w:t xml:space="preserve">4. During their independent group time students will write </w:t>
      </w:r>
      <w:r>
        <mc:AlternateContent>
          <mc:Choice Requires="wps">
            <w:drawing>
              <wp:anchor distT="152400" distB="152400" distL="152400" distR="152400" simplePos="0" relativeHeight="251659264" behindDoc="0" locked="0" layoutInCell="1" allowOverlap="1">
                <wp:simplePos x="0" y="0"/>
                <wp:positionH relativeFrom="page">
                  <wp:posOffset>1059179</wp:posOffset>
                </wp:positionH>
                <wp:positionV relativeFrom="page">
                  <wp:posOffset>4607560</wp:posOffset>
                </wp:positionV>
                <wp:extent cx="4736050" cy="327025"/>
                <wp:effectExtent l="0" t="0" r="0" b="0"/>
                <wp:wrapTopAndBottom distT="152400" distB="152400"/>
                <wp:docPr id="1073741825" name="officeArt object"/>
                <wp:cNvGraphicFramePr/>
                <a:graphic xmlns:a="http://schemas.openxmlformats.org/drawingml/2006/main">
                  <a:graphicData uri="http://schemas.microsoft.com/office/word/2010/wordprocessingShape">
                    <wps:wsp>
                      <wps:cNvSpPr/>
                      <wps:spPr>
                        <a:xfrm>
                          <a:off x="0" y="0"/>
                          <a:ext cx="4736050" cy="327025"/>
                        </a:xfrm>
                        <a:prstGeom prst="rect">
                          <a:avLst/>
                        </a:prstGeom>
                      </wps:spPr>
                      <wps:txbx>
                        <w:txbxContent>
                          <w:tbl>
                            <w:tblPr>
                              <w:tblW w:w="7458" w:type="dxa"/>
                              <w:tblInd w:w="7"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458"/>
                            </w:tblGrid>
                            <w:tr>
                              <w:tblPrEx>
                                <w:shd w:val="clear" w:color="auto" w:fill="ced7e7"/>
                              </w:tblPrEx>
                              <w:trPr>
                                <w:trHeight w:val="355" w:hRule="atLeast"/>
                              </w:trPr>
                              <w:tc>
                                <w:tcPr>
                                  <w:tcW w:type="dxa" w:w="7458"/>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center"/>
                                </w:tcPr>
                                <w:p>
                                  <w:pPr>
                                    <w:pStyle w:val="Normal (Web)"/>
                                  </w:pPr>
                                  <w:r>
                                    <w:rPr>
                                      <w:rFonts w:ascii="Verdana" w:hAnsi="Verdana"/>
                                      <w:b w:val="1"/>
                                      <w:bCs w:val="1"/>
                                      <w:sz w:val="27"/>
                                      <w:szCs w:val="27"/>
                                      <w:rtl w:val="0"/>
                                      <w:lang w:val="en-US"/>
                                    </w:rPr>
                                    <w:t>Process Rubric for Project</w:t>
                                  </w:r>
                                </w:p>
                              </w:tc>
                            </w:tr>
                          </w:tbl>
                        </w:txbxContent>
                      </wps:txbx>
                      <wps:bodyPr lIns="0" tIns="0" rIns="0" bIns="0">
                        <a:spAutoFit/>
                      </wps:bodyPr>
                    </wps:wsp>
                  </a:graphicData>
                </a:graphic>
              </wp:anchor>
            </w:drawing>
          </mc:Choice>
          <mc:Fallback>
            <w:pict>
              <v:shape id="_x0000_s1026" type="#_x0000_t202" style="visibility:visible;position:absolute;margin-left:83.4pt;margin-top:362.8pt;width:372.9pt;height:25.8pt;z-index:251659264;mso-position-horizontal:absolute;mso-position-horizontal-relative:page;mso-position-vertical:absolute;mso-position-vertical-relative:page;mso-wrap-distance-left:12.0pt;mso-wrap-distance-top:12.0pt;mso-wrap-distance-right:12.0pt;mso-wrap-distance-bottom:12.0pt;">
                <v:fill on="f"/>
                <v:stroke on="f" weight="0.8pt" dashstyle="solid" endcap="flat" joinstyle="round" linestyle="single" startarrow="none" startarrowwidth="medium" startarrowlength="medium" endarrow="none" endarrowwidth="medium" endarrowlength="medium"/>
                <v:textbox>
                  <w:txbxContent>
                    <w:tbl>
                      <w:tblPr>
                        <w:tblW w:w="7458" w:type="dxa"/>
                        <w:tblInd w:w="7"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458"/>
                      </w:tblGrid>
                      <w:tr>
                        <w:tblPrEx>
                          <w:shd w:val="clear" w:color="auto" w:fill="ced7e7"/>
                        </w:tblPrEx>
                        <w:trPr>
                          <w:trHeight w:val="355" w:hRule="atLeast"/>
                        </w:trPr>
                        <w:tc>
                          <w:tcPr>
                            <w:tcW w:type="dxa" w:w="7458"/>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center"/>
                          </w:tcPr>
                          <w:p>
                            <w:pPr>
                              <w:pStyle w:val="Normal (Web)"/>
                            </w:pPr>
                            <w:r>
                              <w:rPr>
                                <w:rFonts w:ascii="Verdana" w:hAnsi="Verdana"/>
                                <w:b w:val="1"/>
                                <w:bCs w:val="1"/>
                                <w:sz w:val="27"/>
                                <w:szCs w:val="27"/>
                                <w:rtl w:val="0"/>
                                <w:lang w:val="en-US"/>
                              </w:rPr>
                              <w:t>Process Rubric for Project</w:t>
                            </w:r>
                          </w:p>
                        </w:tc>
                      </w:tr>
                    </w:tbl>
                  </w:txbxContent>
                </v:textbox>
                <w10:wrap type="topAndBottom" side="bothSides" anchorx="page" anchory="page"/>
              </v:shape>
            </w:pict>
          </mc:Fallback>
        </mc:AlternateContent>
      </w:r>
      <w:r>
        <mc:AlternateContent>
          <mc:Choice Requires="wps">
            <w:drawing>
              <wp:anchor distT="152400" distB="152400" distL="152400" distR="152400" simplePos="0" relativeHeight="251660288" behindDoc="0" locked="0" layoutInCell="1" allowOverlap="1">
                <wp:simplePos x="0" y="0"/>
                <wp:positionH relativeFrom="page">
                  <wp:posOffset>1063942</wp:posOffset>
                </wp:positionH>
                <wp:positionV relativeFrom="page">
                  <wp:posOffset>5290820</wp:posOffset>
                </wp:positionV>
                <wp:extent cx="6619241" cy="3956050"/>
                <wp:effectExtent l="0" t="0" r="0" b="0"/>
                <wp:wrapTopAndBottom distT="152400" distB="152400"/>
                <wp:docPr id="1073741826" name="officeArt object"/>
                <wp:cNvGraphicFramePr/>
                <a:graphic xmlns:a="http://schemas.openxmlformats.org/drawingml/2006/main">
                  <a:graphicData uri="http://schemas.microsoft.com/office/word/2010/wordprocessingShape">
                    <wps:wsp>
                      <wps:cNvSpPr/>
                      <wps:spPr>
                        <a:xfrm>
                          <a:off x="0" y="0"/>
                          <a:ext cx="6619241" cy="3956050"/>
                        </a:xfrm>
                        <a:prstGeom prst="rect">
                          <a:avLst/>
                        </a:prstGeom>
                      </wps:spPr>
                      <wps:txbx>
                        <w:txbxContent>
                          <w:tbl>
                            <w:tblPr>
                              <w:tblW w:w="10409" w:type="dxa"/>
                              <w:tblInd w:w="7"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34"/>
                              <w:gridCol w:w="2198"/>
                              <w:gridCol w:w="2118"/>
                              <w:gridCol w:w="2242"/>
                              <w:gridCol w:w="2017"/>
                            </w:tblGrid>
                            <w:tr>
                              <w:tblPrEx>
                                <w:shd w:val="clear" w:color="auto" w:fill="ced7e7"/>
                              </w:tblPrEx>
                              <w:trPr>
                                <w:trHeight w:val="315" w:hRule="atLeast"/>
                              </w:trPr>
                              <w:tc>
                                <w:tcPr>
                                  <w:tcW w:type="dxa" w:w="1834"/>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center"/>
                                </w:tcPr>
                                <w:p>
                                  <w:pPr>
                                    <w:pStyle w:val="Normal (Web)"/>
                                  </w:pPr>
                                  <w:r>
                                    <w:rPr>
                                      <w:rFonts w:ascii="Verdana" w:hAnsi="Verdana" w:hint="default"/>
                                      <w:rtl w:val="0"/>
                                      <w:lang w:val="en-US"/>
                                    </w:rPr>
                                    <w:t> </w:t>
                                  </w:r>
                                </w:p>
                              </w:tc>
                              <w:tc>
                                <w:tcPr>
                                  <w:tcW w:type="dxa" w:w="2198"/>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top"/>
                                </w:tcPr>
                                <w:p>
                                  <w:pPr>
                                    <w:pStyle w:val="Normal (Web)"/>
                                    <w:jc w:val="center"/>
                                  </w:pPr>
                                  <w:r>
                                    <w:rPr>
                                      <w:rFonts w:ascii="Verdana" w:hAnsi="Verdana"/>
                                      <w:b w:val="1"/>
                                      <w:bCs w:val="1"/>
                                      <w:rtl w:val="0"/>
                                      <w:lang w:val="en-US"/>
                                    </w:rPr>
                                    <w:t>4</w:t>
                                  </w:r>
                                </w:p>
                              </w:tc>
                              <w:tc>
                                <w:tcPr>
                                  <w:tcW w:type="dxa" w:w="2117"/>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top"/>
                                </w:tcPr>
                                <w:p>
                                  <w:pPr>
                                    <w:pStyle w:val="Normal (Web)"/>
                                    <w:jc w:val="center"/>
                                  </w:pPr>
                                  <w:r>
                                    <w:rPr>
                                      <w:rFonts w:ascii="Verdana" w:hAnsi="Verdana"/>
                                      <w:b w:val="1"/>
                                      <w:bCs w:val="1"/>
                                      <w:rtl w:val="0"/>
                                      <w:lang w:val="en-US"/>
                                    </w:rPr>
                                    <w:t>3</w:t>
                                  </w:r>
                                </w:p>
                              </w:tc>
                              <w:tc>
                                <w:tcPr>
                                  <w:tcW w:type="dxa" w:w="2242"/>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top"/>
                                </w:tcPr>
                                <w:p>
                                  <w:pPr>
                                    <w:pStyle w:val="Normal (Web)"/>
                                    <w:jc w:val="center"/>
                                  </w:pPr>
                                  <w:r>
                                    <w:rPr>
                                      <w:rFonts w:ascii="Verdana" w:hAnsi="Verdana"/>
                                      <w:b w:val="1"/>
                                      <w:bCs w:val="1"/>
                                      <w:rtl w:val="0"/>
                                      <w:lang w:val="en-US"/>
                                    </w:rPr>
                                    <w:t>2</w:t>
                                  </w:r>
                                </w:p>
                              </w:tc>
                              <w:tc>
                                <w:tcPr>
                                  <w:tcW w:type="dxa" w:w="2016"/>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top"/>
                                </w:tcPr>
                                <w:p>
                                  <w:pPr>
                                    <w:pStyle w:val="Normal (Web)"/>
                                    <w:jc w:val="center"/>
                                  </w:pPr>
                                  <w:r>
                                    <w:rPr>
                                      <w:rFonts w:ascii="Verdana" w:hAnsi="Verdana"/>
                                      <w:b w:val="1"/>
                                      <w:bCs w:val="1"/>
                                      <w:rtl w:val="0"/>
                                      <w:lang w:val="en-US"/>
                                    </w:rPr>
                                    <w:t>1</w:t>
                                  </w:r>
                                </w:p>
                              </w:tc>
                            </w:tr>
                            <w:tr>
                              <w:tblPrEx>
                                <w:shd w:val="clear" w:color="auto" w:fill="ced7e7"/>
                              </w:tblPrEx>
                              <w:trPr>
                                <w:trHeight w:val="1215" w:hRule="atLeast"/>
                              </w:trPr>
                              <w:tc>
                                <w:tcPr>
                                  <w:tcW w:type="dxa" w:w="1834"/>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center"/>
                                </w:tcPr>
                                <w:p>
                                  <w:pPr>
                                    <w:pStyle w:val="Normal (Web)"/>
                                    <w:jc w:val="center"/>
                                  </w:pPr>
                                  <w:r>
                                    <w:rPr>
                                      <w:rFonts w:ascii="Verdana" w:hAnsi="Verdana"/>
                                      <w:b w:val="1"/>
                                      <w:bCs w:val="1"/>
                                      <w:sz w:val="20"/>
                                      <w:szCs w:val="20"/>
                                      <w:rtl w:val="0"/>
                                      <w:lang w:val="en-US"/>
                                    </w:rPr>
                                    <w:t>Gathering Information</w:t>
                                  </w:r>
                                </w:p>
                              </w:tc>
                              <w:tc>
                                <w:tcPr>
                                  <w:tcW w:type="dxa" w:w="2198"/>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top"/>
                                </w:tcPr>
                                <w:p>
                                  <w:pPr>
                                    <w:pStyle w:val="Normal (Web)"/>
                                  </w:pPr>
                                  <w:r>
                                    <w:rPr>
                                      <w:rFonts w:ascii="Verdana" w:hAnsi="Verdana"/>
                                      <w:sz w:val="20"/>
                                      <w:szCs w:val="20"/>
                                      <w:rtl w:val="0"/>
                                      <w:lang w:val="en-US"/>
                                    </w:rPr>
                                    <w:t>Gathers a lot of information to answer the questions</w:t>
                                  </w:r>
                                </w:p>
                              </w:tc>
                              <w:tc>
                                <w:tcPr>
                                  <w:tcW w:type="dxa" w:w="2117"/>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top"/>
                                </w:tcPr>
                                <w:p>
                                  <w:pPr>
                                    <w:pStyle w:val="Normal (Web)"/>
                                  </w:pPr>
                                  <w:r>
                                    <w:rPr>
                                      <w:rFonts w:ascii="Verdana" w:hAnsi="Verdana"/>
                                      <w:sz w:val="20"/>
                                      <w:szCs w:val="20"/>
                                      <w:rtl w:val="0"/>
                                      <w:lang w:val="en-US"/>
                                    </w:rPr>
                                    <w:t>Gathers some information for each question</w:t>
                                  </w:r>
                                </w:p>
                              </w:tc>
                              <w:tc>
                                <w:tcPr>
                                  <w:tcW w:type="dxa" w:w="2242"/>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top"/>
                                </w:tcPr>
                                <w:p>
                                  <w:pPr>
                                    <w:pStyle w:val="Normal (Web)"/>
                                  </w:pPr>
                                  <w:r>
                                    <w:rPr>
                                      <w:rFonts w:ascii="Verdana" w:hAnsi="Verdana"/>
                                      <w:sz w:val="20"/>
                                      <w:szCs w:val="20"/>
                                      <w:rtl w:val="0"/>
                                      <w:lang w:val="en-US"/>
                                    </w:rPr>
                                    <w:t>Has information on some of the questions</w:t>
                                  </w:r>
                                  <w:r>
                                    <w:rPr>
                                      <w:rtl w:val="0"/>
                                      <w:lang w:val="en-US"/>
                                    </w:rPr>
                                    <w:t xml:space="preserve"> </w:t>
                                  </w:r>
                                </w:p>
                              </w:tc>
                              <w:tc>
                                <w:tcPr>
                                  <w:tcW w:type="dxa" w:w="2016"/>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top"/>
                                </w:tcPr>
                                <w:p>
                                  <w:pPr>
                                    <w:pStyle w:val="Normal (Web)"/>
                                  </w:pPr>
                                  <w:r>
                                    <w:rPr>
                                      <w:rFonts w:ascii="Verdana" w:hAnsi="Verdana"/>
                                      <w:sz w:val="20"/>
                                      <w:szCs w:val="20"/>
                                      <w:rtl w:val="0"/>
                                      <w:lang w:val="en-US"/>
                                    </w:rPr>
                                    <w:t>Little information gathered</w:t>
                                  </w:r>
                                </w:p>
                              </w:tc>
                            </w:tr>
                            <w:tr>
                              <w:tblPrEx>
                                <w:shd w:val="clear" w:color="auto" w:fill="ced7e7"/>
                              </w:tblPrEx>
                              <w:trPr>
                                <w:trHeight w:val="1215" w:hRule="atLeast"/>
                              </w:trPr>
                              <w:tc>
                                <w:tcPr>
                                  <w:tcW w:type="dxa" w:w="1834"/>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center"/>
                                </w:tcPr>
                                <w:p>
                                  <w:pPr>
                                    <w:pStyle w:val="Normal (Web)"/>
                                    <w:jc w:val="center"/>
                                  </w:pPr>
                                  <w:r>
                                    <w:rPr>
                                      <w:rFonts w:ascii="Verdana" w:hAnsi="Verdana"/>
                                      <w:b w:val="1"/>
                                      <w:bCs w:val="1"/>
                                      <w:sz w:val="20"/>
                                      <w:szCs w:val="20"/>
                                      <w:rtl w:val="0"/>
                                      <w:lang w:val="en-US"/>
                                    </w:rPr>
                                    <w:t>Organizing Information</w:t>
                                  </w:r>
                                </w:p>
                              </w:tc>
                              <w:tc>
                                <w:tcPr>
                                  <w:tcW w:type="dxa" w:w="2198"/>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top"/>
                                </w:tcPr>
                                <w:p>
                                  <w:pPr>
                                    <w:pStyle w:val="Normal (Web)"/>
                                  </w:pPr>
                                  <w:r>
                                    <w:rPr>
                                      <w:rFonts w:ascii="Verdana" w:hAnsi="Verdana"/>
                                      <w:sz w:val="20"/>
                                      <w:szCs w:val="20"/>
                                      <w:rtl w:val="0"/>
                                      <w:lang w:val="en-US"/>
                                    </w:rPr>
                                    <w:t>Information is well organized on Notes Sheet</w:t>
                                  </w:r>
                                </w:p>
                              </w:tc>
                              <w:tc>
                                <w:tcPr>
                                  <w:tcW w:type="dxa" w:w="2117"/>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top"/>
                                </w:tcPr>
                                <w:p>
                                  <w:pPr>
                                    <w:pStyle w:val="Normal (Web)"/>
                                  </w:pPr>
                                  <w:r>
                                    <w:rPr>
                                      <w:rFonts w:ascii="Verdana" w:hAnsi="Verdana"/>
                                      <w:sz w:val="20"/>
                                      <w:szCs w:val="20"/>
                                      <w:rtl w:val="0"/>
                                      <w:lang w:val="en-US"/>
                                    </w:rPr>
                                    <w:t xml:space="preserve">Is able to organize information in some sections </w:t>
                                  </w:r>
                                </w:p>
                              </w:tc>
                              <w:tc>
                                <w:tcPr>
                                  <w:tcW w:type="dxa" w:w="2242"/>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top"/>
                                </w:tcPr>
                                <w:p>
                                  <w:pPr>
                                    <w:pStyle w:val="Normal (Web)"/>
                                  </w:pPr>
                                  <w:r>
                                    <w:rPr>
                                      <w:rFonts w:ascii="Verdana" w:hAnsi="Verdana"/>
                                      <w:sz w:val="20"/>
                                      <w:szCs w:val="20"/>
                                      <w:rtl w:val="0"/>
                                      <w:lang w:val="en-US"/>
                                    </w:rPr>
                                    <w:t>Tries to organize information</w:t>
                                  </w:r>
                                </w:p>
                              </w:tc>
                              <w:tc>
                                <w:tcPr>
                                  <w:tcW w:type="dxa" w:w="2016"/>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top"/>
                                </w:tcPr>
                                <w:p>
                                  <w:pPr>
                                    <w:pStyle w:val="Normal (Web)"/>
                                  </w:pPr>
                                  <w:r>
                                    <w:rPr>
                                      <w:rFonts w:ascii="Verdana" w:hAnsi="Verdana"/>
                                      <w:sz w:val="20"/>
                                      <w:szCs w:val="20"/>
                                      <w:rtl w:val="0"/>
                                      <w:lang w:val="en-US"/>
                                    </w:rPr>
                                    <w:t>Shows little skill in using the Notes Sheet</w:t>
                                  </w:r>
                                </w:p>
                              </w:tc>
                            </w:tr>
                            <w:tr>
                              <w:tblPrEx>
                                <w:shd w:val="clear" w:color="auto" w:fill="ced7e7"/>
                              </w:tblPrEx>
                              <w:trPr>
                                <w:trHeight w:val="1455" w:hRule="atLeast"/>
                              </w:trPr>
                              <w:tc>
                                <w:tcPr>
                                  <w:tcW w:type="dxa" w:w="1834"/>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center"/>
                                </w:tcPr>
                                <w:p>
                                  <w:pPr>
                                    <w:pStyle w:val="Normal (Web)"/>
                                    <w:jc w:val="center"/>
                                  </w:pPr>
                                  <w:r>
                                    <w:rPr>
                                      <w:rFonts w:ascii="Verdana" w:hAnsi="Verdana"/>
                                      <w:b w:val="1"/>
                                      <w:bCs w:val="1"/>
                                      <w:sz w:val="20"/>
                                      <w:szCs w:val="20"/>
                                      <w:rtl w:val="0"/>
                                      <w:lang w:val="en-US"/>
                                    </w:rPr>
                                    <w:t>Using Information</w:t>
                                  </w:r>
                                </w:p>
                              </w:tc>
                              <w:tc>
                                <w:tcPr>
                                  <w:tcW w:type="dxa" w:w="2198"/>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top"/>
                                </w:tcPr>
                                <w:p>
                                  <w:pPr>
                                    <w:pStyle w:val="Normal (Web)"/>
                                  </w:pPr>
                                  <w:r>
                                    <w:rPr>
                                      <w:rFonts w:ascii="Verdana" w:hAnsi="Verdana"/>
                                      <w:sz w:val="20"/>
                                      <w:szCs w:val="20"/>
                                      <w:rtl w:val="0"/>
                                      <w:lang w:val="en-US"/>
                                    </w:rPr>
                                    <w:t>Shows insight in drawing conclusions from information</w:t>
                                  </w:r>
                                </w:p>
                              </w:tc>
                              <w:tc>
                                <w:tcPr>
                                  <w:tcW w:type="dxa" w:w="2117"/>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top"/>
                                </w:tcPr>
                                <w:p>
                                  <w:pPr>
                                    <w:pStyle w:val="Normal (Web)"/>
                                  </w:pPr>
                                  <w:r>
                                    <w:rPr>
                                      <w:rFonts w:ascii="Verdana" w:hAnsi="Verdana"/>
                                      <w:sz w:val="20"/>
                                      <w:szCs w:val="20"/>
                                      <w:rtl w:val="0"/>
                                      <w:lang w:val="en-US"/>
                                    </w:rPr>
                                    <w:t>Makes a decision using all of the information</w:t>
                                  </w:r>
                                </w:p>
                              </w:tc>
                              <w:tc>
                                <w:tcPr>
                                  <w:tcW w:type="dxa" w:w="2242"/>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top"/>
                                </w:tcPr>
                                <w:p>
                                  <w:pPr>
                                    <w:pStyle w:val="Normal (Web)"/>
                                  </w:pPr>
                                  <w:r>
                                    <w:rPr>
                                      <w:rFonts w:ascii="Verdana" w:hAnsi="Verdana"/>
                                      <w:sz w:val="20"/>
                                      <w:szCs w:val="20"/>
                                      <w:rtl w:val="0"/>
                                      <w:lang w:val="en-US"/>
                                    </w:rPr>
                                    <w:t>Uses some information to make a decision</w:t>
                                  </w:r>
                                </w:p>
                              </w:tc>
                              <w:tc>
                                <w:tcPr>
                                  <w:tcW w:type="dxa" w:w="2016"/>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top"/>
                                </w:tcPr>
                                <w:p>
                                  <w:pPr>
                                    <w:pStyle w:val="Normal (Web)"/>
                                  </w:pPr>
                                  <w:r>
                                    <w:rPr>
                                      <w:rFonts w:ascii="Verdana" w:hAnsi="Verdana"/>
                                      <w:sz w:val="20"/>
                                      <w:szCs w:val="20"/>
                                      <w:rtl w:val="0"/>
                                      <w:lang w:val="en-US"/>
                                    </w:rPr>
                                    <w:t>Shows little purpose for gathering data</w:t>
                                  </w:r>
                                </w:p>
                              </w:tc>
                            </w:tr>
                            <w:tr>
                              <w:tblPrEx>
                                <w:shd w:val="clear" w:color="auto" w:fill="ced7e7"/>
                              </w:tblPrEx>
                              <w:trPr>
                                <w:trHeight w:val="1215" w:hRule="atLeast"/>
                              </w:trPr>
                              <w:tc>
                                <w:tcPr>
                                  <w:tcW w:type="dxa" w:w="1834"/>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center"/>
                                </w:tcPr>
                                <w:p>
                                  <w:pPr>
                                    <w:pStyle w:val="Normal (Web)"/>
                                    <w:jc w:val="center"/>
                                  </w:pPr>
                                  <w:r>
                                    <w:rPr>
                                      <w:rFonts w:ascii="Verdana" w:hAnsi="Verdana"/>
                                      <w:b w:val="1"/>
                                      <w:bCs w:val="1"/>
                                      <w:sz w:val="20"/>
                                      <w:szCs w:val="20"/>
                                      <w:rtl w:val="0"/>
                                      <w:lang w:val="en-US"/>
                                    </w:rPr>
                                    <w:t>Thinking</w:t>
                                  </w:r>
                                </w:p>
                              </w:tc>
                              <w:tc>
                                <w:tcPr>
                                  <w:tcW w:type="dxa" w:w="2198"/>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top"/>
                                </w:tcPr>
                                <w:p>
                                  <w:pPr>
                                    <w:pStyle w:val="Normal (Web)"/>
                                  </w:pPr>
                                  <w:r>
                                    <w:rPr>
                                      <w:rFonts w:ascii="Verdana" w:hAnsi="Verdana"/>
                                      <w:sz w:val="20"/>
                                      <w:szCs w:val="20"/>
                                      <w:rtl w:val="0"/>
                                      <w:lang w:val="en-US"/>
                                    </w:rPr>
                                    <w:t>Demonstrates clear, creative thinking and is insightful</w:t>
                                  </w:r>
                                </w:p>
                              </w:tc>
                              <w:tc>
                                <w:tcPr>
                                  <w:tcW w:type="dxa" w:w="2117"/>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top"/>
                                </w:tcPr>
                                <w:p>
                                  <w:pPr>
                                    <w:pStyle w:val="Normal (Web)"/>
                                  </w:pPr>
                                  <w:r>
                                    <w:rPr>
                                      <w:rFonts w:ascii="Verdana" w:hAnsi="Verdana"/>
                                      <w:sz w:val="20"/>
                                      <w:szCs w:val="20"/>
                                      <w:rtl w:val="0"/>
                                      <w:lang w:val="en-US"/>
                                    </w:rPr>
                                    <w:t>Uses some creativity in their approach to the problem</w:t>
                                  </w:r>
                                </w:p>
                              </w:tc>
                              <w:tc>
                                <w:tcPr>
                                  <w:tcW w:type="dxa" w:w="2242"/>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top"/>
                                </w:tcPr>
                                <w:p>
                                  <w:pPr>
                                    <w:pStyle w:val="Normal (Web)"/>
                                  </w:pPr>
                                  <w:r>
                                    <w:rPr>
                                      <w:rFonts w:ascii="Verdana" w:hAnsi="Verdana"/>
                                      <w:sz w:val="20"/>
                                      <w:szCs w:val="20"/>
                                      <w:rtl w:val="0"/>
                                      <w:lang w:val="en-US"/>
                                    </w:rPr>
                                    <w:t>Shows little creative thinking</w:t>
                                  </w:r>
                                </w:p>
                              </w:tc>
                              <w:tc>
                                <w:tcPr>
                                  <w:tcW w:type="dxa" w:w="2016"/>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top"/>
                                </w:tcPr>
                                <w:p>
                                  <w:pPr>
                                    <w:pStyle w:val="Normal (Web)"/>
                                  </w:pPr>
                                  <w:r>
                                    <w:rPr>
                                      <w:rFonts w:ascii="Verdana" w:hAnsi="Verdana"/>
                                      <w:sz w:val="20"/>
                                      <w:szCs w:val="20"/>
                                      <w:rtl w:val="0"/>
                                      <w:lang w:val="en-US"/>
                                    </w:rPr>
                                    <w:t>Exhibits no creative thinking</w:t>
                                  </w:r>
                                </w:p>
                              </w:tc>
                            </w:tr>
                          </w:tbl>
                        </w:txbxContent>
                      </wps:txbx>
                      <wps:bodyPr lIns="0" tIns="0" rIns="0" bIns="0">
                        <a:spAutoFit/>
                      </wps:bodyPr>
                    </wps:wsp>
                  </a:graphicData>
                </a:graphic>
              </wp:anchor>
            </w:drawing>
          </mc:Choice>
          <mc:Fallback>
            <w:pict>
              <v:shape id="_x0000_s1027" type="#_x0000_t202" style="visibility:visible;position:absolute;margin-left:83.8pt;margin-top:416.6pt;width:521.2pt;height:311.5pt;z-index:251660288;mso-position-horizontal:absolute;mso-position-horizontal-relative:page;mso-position-vertical:absolute;mso-position-vertical-relative:page;mso-wrap-distance-left:12.0pt;mso-wrap-distance-top:12.0pt;mso-wrap-distance-right:12.0pt;mso-wrap-distance-bottom:12.0pt;">
                <v:fill on="f"/>
                <v:stroke on="f" weight="0.8pt" dashstyle="solid" endcap="flat" joinstyle="round" linestyle="single" startarrow="none" startarrowwidth="medium" startarrowlength="medium" endarrow="none" endarrowwidth="medium" endarrowlength="medium"/>
                <v:textbox>
                  <w:txbxContent>
                    <w:tbl>
                      <w:tblPr>
                        <w:tblW w:w="10409" w:type="dxa"/>
                        <w:tblInd w:w="7"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34"/>
                        <w:gridCol w:w="2198"/>
                        <w:gridCol w:w="2118"/>
                        <w:gridCol w:w="2242"/>
                        <w:gridCol w:w="2017"/>
                      </w:tblGrid>
                      <w:tr>
                        <w:tblPrEx>
                          <w:shd w:val="clear" w:color="auto" w:fill="ced7e7"/>
                        </w:tblPrEx>
                        <w:trPr>
                          <w:trHeight w:val="315" w:hRule="atLeast"/>
                        </w:trPr>
                        <w:tc>
                          <w:tcPr>
                            <w:tcW w:type="dxa" w:w="1834"/>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center"/>
                          </w:tcPr>
                          <w:p>
                            <w:pPr>
                              <w:pStyle w:val="Normal (Web)"/>
                            </w:pPr>
                            <w:r>
                              <w:rPr>
                                <w:rFonts w:ascii="Verdana" w:hAnsi="Verdana" w:hint="default"/>
                                <w:rtl w:val="0"/>
                                <w:lang w:val="en-US"/>
                              </w:rPr>
                              <w:t> </w:t>
                            </w:r>
                          </w:p>
                        </w:tc>
                        <w:tc>
                          <w:tcPr>
                            <w:tcW w:type="dxa" w:w="2198"/>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top"/>
                          </w:tcPr>
                          <w:p>
                            <w:pPr>
                              <w:pStyle w:val="Normal (Web)"/>
                              <w:jc w:val="center"/>
                            </w:pPr>
                            <w:r>
                              <w:rPr>
                                <w:rFonts w:ascii="Verdana" w:hAnsi="Verdana"/>
                                <w:b w:val="1"/>
                                <w:bCs w:val="1"/>
                                <w:rtl w:val="0"/>
                                <w:lang w:val="en-US"/>
                              </w:rPr>
                              <w:t>4</w:t>
                            </w:r>
                          </w:p>
                        </w:tc>
                        <w:tc>
                          <w:tcPr>
                            <w:tcW w:type="dxa" w:w="2117"/>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top"/>
                          </w:tcPr>
                          <w:p>
                            <w:pPr>
                              <w:pStyle w:val="Normal (Web)"/>
                              <w:jc w:val="center"/>
                            </w:pPr>
                            <w:r>
                              <w:rPr>
                                <w:rFonts w:ascii="Verdana" w:hAnsi="Verdana"/>
                                <w:b w:val="1"/>
                                <w:bCs w:val="1"/>
                                <w:rtl w:val="0"/>
                                <w:lang w:val="en-US"/>
                              </w:rPr>
                              <w:t>3</w:t>
                            </w:r>
                          </w:p>
                        </w:tc>
                        <w:tc>
                          <w:tcPr>
                            <w:tcW w:type="dxa" w:w="2242"/>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top"/>
                          </w:tcPr>
                          <w:p>
                            <w:pPr>
                              <w:pStyle w:val="Normal (Web)"/>
                              <w:jc w:val="center"/>
                            </w:pPr>
                            <w:r>
                              <w:rPr>
                                <w:rFonts w:ascii="Verdana" w:hAnsi="Verdana"/>
                                <w:b w:val="1"/>
                                <w:bCs w:val="1"/>
                                <w:rtl w:val="0"/>
                                <w:lang w:val="en-US"/>
                              </w:rPr>
                              <w:t>2</w:t>
                            </w:r>
                          </w:p>
                        </w:tc>
                        <w:tc>
                          <w:tcPr>
                            <w:tcW w:type="dxa" w:w="2016"/>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top"/>
                          </w:tcPr>
                          <w:p>
                            <w:pPr>
                              <w:pStyle w:val="Normal (Web)"/>
                              <w:jc w:val="center"/>
                            </w:pPr>
                            <w:r>
                              <w:rPr>
                                <w:rFonts w:ascii="Verdana" w:hAnsi="Verdana"/>
                                <w:b w:val="1"/>
                                <w:bCs w:val="1"/>
                                <w:rtl w:val="0"/>
                                <w:lang w:val="en-US"/>
                              </w:rPr>
                              <w:t>1</w:t>
                            </w:r>
                          </w:p>
                        </w:tc>
                      </w:tr>
                      <w:tr>
                        <w:tblPrEx>
                          <w:shd w:val="clear" w:color="auto" w:fill="ced7e7"/>
                        </w:tblPrEx>
                        <w:trPr>
                          <w:trHeight w:val="1215" w:hRule="atLeast"/>
                        </w:trPr>
                        <w:tc>
                          <w:tcPr>
                            <w:tcW w:type="dxa" w:w="1834"/>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center"/>
                          </w:tcPr>
                          <w:p>
                            <w:pPr>
                              <w:pStyle w:val="Normal (Web)"/>
                              <w:jc w:val="center"/>
                            </w:pPr>
                            <w:r>
                              <w:rPr>
                                <w:rFonts w:ascii="Verdana" w:hAnsi="Verdana"/>
                                <w:b w:val="1"/>
                                <w:bCs w:val="1"/>
                                <w:sz w:val="20"/>
                                <w:szCs w:val="20"/>
                                <w:rtl w:val="0"/>
                                <w:lang w:val="en-US"/>
                              </w:rPr>
                              <w:t>Gathering Information</w:t>
                            </w:r>
                          </w:p>
                        </w:tc>
                        <w:tc>
                          <w:tcPr>
                            <w:tcW w:type="dxa" w:w="2198"/>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top"/>
                          </w:tcPr>
                          <w:p>
                            <w:pPr>
                              <w:pStyle w:val="Normal (Web)"/>
                            </w:pPr>
                            <w:r>
                              <w:rPr>
                                <w:rFonts w:ascii="Verdana" w:hAnsi="Verdana"/>
                                <w:sz w:val="20"/>
                                <w:szCs w:val="20"/>
                                <w:rtl w:val="0"/>
                                <w:lang w:val="en-US"/>
                              </w:rPr>
                              <w:t>Gathers a lot of information to answer the questions</w:t>
                            </w:r>
                          </w:p>
                        </w:tc>
                        <w:tc>
                          <w:tcPr>
                            <w:tcW w:type="dxa" w:w="2117"/>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top"/>
                          </w:tcPr>
                          <w:p>
                            <w:pPr>
                              <w:pStyle w:val="Normal (Web)"/>
                            </w:pPr>
                            <w:r>
                              <w:rPr>
                                <w:rFonts w:ascii="Verdana" w:hAnsi="Verdana"/>
                                <w:sz w:val="20"/>
                                <w:szCs w:val="20"/>
                                <w:rtl w:val="0"/>
                                <w:lang w:val="en-US"/>
                              </w:rPr>
                              <w:t>Gathers some information for each question</w:t>
                            </w:r>
                          </w:p>
                        </w:tc>
                        <w:tc>
                          <w:tcPr>
                            <w:tcW w:type="dxa" w:w="2242"/>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top"/>
                          </w:tcPr>
                          <w:p>
                            <w:pPr>
                              <w:pStyle w:val="Normal (Web)"/>
                            </w:pPr>
                            <w:r>
                              <w:rPr>
                                <w:rFonts w:ascii="Verdana" w:hAnsi="Verdana"/>
                                <w:sz w:val="20"/>
                                <w:szCs w:val="20"/>
                                <w:rtl w:val="0"/>
                                <w:lang w:val="en-US"/>
                              </w:rPr>
                              <w:t>Has information on some of the questions</w:t>
                            </w:r>
                            <w:r>
                              <w:rPr>
                                <w:rtl w:val="0"/>
                                <w:lang w:val="en-US"/>
                              </w:rPr>
                              <w:t xml:space="preserve"> </w:t>
                            </w:r>
                          </w:p>
                        </w:tc>
                        <w:tc>
                          <w:tcPr>
                            <w:tcW w:type="dxa" w:w="2016"/>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top"/>
                          </w:tcPr>
                          <w:p>
                            <w:pPr>
                              <w:pStyle w:val="Normal (Web)"/>
                            </w:pPr>
                            <w:r>
                              <w:rPr>
                                <w:rFonts w:ascii="Verdana" w:hAnsi="Verdana"/>
                                <w:sz w:val="20"/>
                                <w:szCs w:val="20"/>
                                <w:rtl w:val="0"/>
                                <w:lang w:val="en-US"/>
                              </w:rPr>
                              <w:t>Little information gathered</w:t>
                            </w:r>
                          </w:p>
                        </w:tc>
                      </w:tr>
                      <w:tr>
                        <w:tblPrEx>
                          <w:shd w:val="clear" w:color="auto" w:fill="ced7e7"/>
                        </w:tblPrEx>
                        <w:trPr>
                          <w:trHeight w:val="1215" w:hRule="atLeast"/>
                        </w:trPr>
                        <w:tc>
                          <w:tcPr>
                            <w:tcW w:type="dxa" w:w="1834"/>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center"/>
                          </w:tcPr>
                          <w:p>
                            <w:pPr>
                              <w:pStyle w:val="Normal (Web)"/>
                              <w:jc w:val="center"/>
                            </w:pPr>
                            <w:r>
                              <w:rPr>
                                <w:rFonts w:ascii="Verdana" w:hAnsi="Verdana"/>
                                <w:b w:val="1"/>
                                <w:bCs w:val="1"/>
                                <w:sz w:val="20"/>
                                <w:szCs w:val="20"/>
                                <w:rtl w:val="0"/>
                                <w:lang w:val="en-US"/>
                              </w:rPr>
                              <w:t>Organizing Information</w:t>
                            </w:r>
                          </w:p>
                        </w:tc>
                        <w:tc>
                          <w:tcPr>
                            <w:tcW w:type="dxa" w:w="2198"/>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top"/>
                          </w:tcPr>
                          <w:p>
                            <w:pPr>
                              <w:pStyle w:val="Normal (Web)"/>
                            </w:pPr>
                            <w:r>
                              <w:rPr>
                                <w:rFonts w:ascii="Verdana" w:hAnsi="Verdana"/>
                                <w:sz w:val="20"/>
                                <w:szCs w:val="20"/>
                                <w:rtl w:val="0"/>
                                <w:lang w:val="en-US"/>
                              </w:rPr>
                              <w:t>Information is well organized on Notes Sheet</w:t>
                            </w:r>
                          </w:p>
                        </w:tc>
                        <w:tc>
                          <w:tcPr>
                            <w:tcW w:type="dxa" w:w="2117"/>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top"/>
                          </w:tcPr>
                          <w:p>
                            <w:pPr>
                              <w:pStyle w:val="Normal (Web)"/>
                            </w:pPr>
                            <w:r>
                              <w:rPr>
                                <w:rFonts w:ascii="Verdana" w:hAnsi="Verdana"/>
                                <w:sz w:val="20"/>
                                <w:szCs w:val="20"/>
                                <w:rtl w:val="0"/>
                                <w:lang w:val="en-US"/>
                              </w:rPr>
                              <w:t xml:space="preserve">Is able to organize information in some sections </w:t>
                            </w:r>
                          </w:p>
                        </w:tc>
                        <w:tc>
                          <w:tcPr>
                            <w:tcW w:type="dxa" w:w="2242"/>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top"/>
                          </w:tcPr>
                          <w:p>
                            <w:pPr>
                              <w:pStyle w:val="Normal (Web)"/>
                            </w:pPr>
                            <w:r>
                              <w:rPr>
                                <w:rFonts w:ascii="Verdana" w:hAnsi="Verdana"/>
                                <w:sz w:val="20"/>
                                <w:szCs w:val="20"/>
                                <w:rtl w:val="0"/>
                                <w:lang w:val="en-US"/>
                              </w:rPr>
                              <w:t>Tries to organize information</w:t>
                            </w:r>
                          </w:p>
                        </w:tc>
                        <w:tc>
                          <w:tcPr>
                            <w:tcW w:type="dxa" w:w="2016"/>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top"/>
                          </w:tcPr>
                          <w:p>
                            <w:pPr>
                              <w:pStyle w:val="Normal (Web)"/>
                            </w:pPr>
                            <w:r>
                              <w:rPr>
                                <w:rFonts w:ascii="Verdana" w:hAnsi="Verdana"/>
                                <w:sz w:val="20"/>
                                <w:szCs w:val="20"/>
                                <w:rtl w:val="0"/>
                                <w:lang w:val="en-US"/>
                              </w:rPr>
                              <w:t>Shows little skill in using the Notes Sheet</w:t>
                            </w:r>
                          </w:p>
                        </w:tc>
                      </w:tr>
                      <w:tr>
                        <w:tblPrEx>
                          <w:shd w:val="clear" w:color="auto" w:fill="ced7e7"/>
                        </w:tblPrEx>
                        <w:trPr>
                          <w:trHeight w:val="1455" w:hRule="atLeast"/>
                        </w:trPr>
                        <w:tc>
                          <w:tcPr>
                            <w:tcW w:type="dxa" w:w="1834"/>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center"/>
                          </w:tcPr>
                          <w:p>
                            <w:pPr>
                              <w:pStyle w:val="Normal (Web)"/>
                              <w:jc w:val="center"/>
                            </w:pPr>
                            <w:r>
                              <w:rPr>
                                <w:rFonts w:ascii="Verdana" w:hAnsi="Verdana"/>
                                <w:b w:val="1"/>
                                <w:bCs w:val="1"/>
                                <w:sz w:val="20"/>
                                <w:szCs w:val="20"/>
                                <w:rtl w:val="0"/>
                                <w:lang w:val="en-US"/>
                              </w:rPr>
                              <w:t>Using Information</w:t>
                            </w:r>
                          </w:p>
                        </w:tc>
                        <w:tc>
                          <w:tcPr>
                            <w:tcW w:type="dxa" w:w="2198"/>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top"/>
                          </w:tcPr>
                          <w:p>
                            <w:pPr>
                              <w:pStyle w:val="Normal (Web)"/>
                            </w:pPr>
                            <w:r>
                              <w:rPr>
                                <w:rFonts w:ascii="Verdana" w:hAnsi="Verdana"/>
                                <w:sz w:val="20"/>
                                <w:szCs w:val="20"/>
                                <w:rtl w:val="0"/>
                                <w:lang w:val="en-US"/>
                              </w:rPr>
                              <w:t>Shows insight in drawing conclusions from information</w:t>
                            </w:r>
                          </w:p>
                        </w:tc>
                        <w:tc>
                          <w:tcPr>
                            <w:tcW w:type="dxa" w:w="2117"/>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top"/>
                          </w:tcPr>
                          <w:p>
                            <w:pPr>
                              <w:pStyle w:val="Normal (Web)"/>
                            </w:pPr>
                            <w:r>
                              <w:rPr>
                                <w:rFonts w:ascii="Verdana" w:hAnsi="Verdana"/>
                                <w:sz w:val="20"/>
                                <w:szCs w:val="20"/>
                                <w:rtl w:val="0"/>
                                <w:lang w:val="en-US"/>
                              </w:rPr>
                              <w:t>Makes a decision using all of the information</w:t>
                            </w:r>
                          </w:p>
                        </w:tc>
                        <w:tc>
                          <w:tcPr>
                            <w:tcW w:type="dxa" w:w="2242"/>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top"/>
                          </w:tcPr>
                          <w:p>
                            <w:pPr>
                              <w:pStyle w:val="Normal (Web)"/>
                            </w:pPr>
                            <w:r>
                              <w:rPr>
                                <w:rFonts w:ascii="Verdana" w:hAnsi="Verdana"/>
                                <w:sz w:val="20"/>
                                <w:szCs w:val="20"/>
                                <w:rtl w:val="0"/>
                                <w:lang w:val="en-US"/>
                              </w:rPr>
                              <w:t>Uses some information to make a decision</w:t>
                            </w:r>
                          </w:p>
                        </w:tc>
                        <w:tc>
                          <w:tcPr>
                            <w:tcW w:type="dxa" w:w="2016"/>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top"/>
                          </w:tcPr>
                          <w:p>
                            <w:pPr>
                              <w:pStyle w:val="Normal (Web)"/>
                            </w:pPr>
                            <w:r>
                              <w:rPr>
                                <w:rFonts w:ascii="Verdana" w:hAnsi="Verdana"/>
                                <w:sz w:val="20"/>
                                <w:szCs w:val="20"/>
                                <w:rtl w:val="0"/>
                                <w:lang w:val="en-US"/>
                              </w:rPr>
                              <w:t>Shows little purpose for gathering data</w:t>
                            </w:r>
                          </w:p>
                        </w:tc>
                      </w:tr>
                      <w:tr>
                        <w:tblPrEx>
                          <w:shd w:val="clear" w:color="auto" w:fill="ced7e7"/>
                        </w:tblPrEx>
                        <w:trPr>
                          <w:trHeight w:val="1215" w:hRule="atLeast"/>
                        </w:trPr>
                        <w:tc>
                          <w:tcPr>
                            <w:tcW w:type="dxa" w:w="1834"/>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center"/>
                          </w:tcPr>
                          <w:p>
                            <w:pPr>
                              <w:pStyle w:val="Normal (Web)"/>
                              <w:jc w:val="center"/>
                            </w:pPr>
                            <w:r>
                              <w:rPr>
                                <w:rFonts w:ascii="Verdana" w:hAnsi="Verdana"/>
                                <w:b w:val="1"/>
                                <w:bCs w:val="1"/>
                                <w:sz w:val="20"/>
                                <w:szCs w:val="20"/>
                                <w:rtl w:val="0"/>
                                <w:lang w:val="en-US"/>
                              </w:rPr>
                              <w:t>Thinking</w:t>
                            </w:r>
                          </w:p>
                        </w:tc>
                        <w:tc>
                          <w:tcPr>
                            <w:tcW w:type="dxa" w:w="2198"/>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top"/>
                          </w:tcPr>
                          <w:p>
                            <w:pPr>
                              <w:pStyle w:val="Normal (Web)"/>
                            </w:pPr>
                            <w:r>
                              <w:rPr>
                                <w:rFonts w:ascii="Verdana" w:hAnsi="Verdana"/>
                                <w:sz w:val="20"/>
                                <w:szCs w:val="20"/>
                                <w:rtl w:val="0"/>
                                <w:lang w:val="en-US"/>
                              </w:rPr>
                              <w:t>Demonstrates clear, creative thinking and is insightful</w:t>
                            </w:r>
                          </w:p>
                        </w:tc>
                        <w:tc>
                          <w:tcPr>
                            <w:tcW w:type="dxa" w:w="2117"/>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top"/>
                          </w:tcPr>
                          <w:p>
                            <w:pPr>
                              <w:pStyle w:val="Normal (Web)"/>
                            </w:pPr>
                            <w:r>
                              <w:rPr>
                                <w:rFonts w:ascii="Verdana" w:hAnsi="Verdana"/>
                                <w:sz w:val="20"/>
                                <w:szCs w:val="20"/>
                                <w:rtl w:val="0"/>
                                <w:lang w:val="en-US"/>
                              </w:rPr>
                              <w:t>Uses some creativity in their approach to the problem</w:t>
                            </w:r>
                          </w:p>
                        </w:tc>
                        <w:tc>
                          <w:tcPr>
                            <w:tcW w:type="dxa" w:w="2242"/>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top"/>
                          </w:tcPr>
                          <w:p>
                            <w:pPr>
                              <w:pStyle w:val="Normal (Web)"/>
                            </w:pPr>
                            <w:r>
                              <w:rPr>
                                <w:rFonts w:ascii="Verdana" w:hAnsi="Verdana"/>
                                <w:sz w:val="20"/>
                                <w:szCs w:val="20"/>
                                <w:rtl w:val="0"/>
                                <w:lang w:val="en-US"/>
                              </w:rPr>
                              <w:t>Shows little creative thinking</w:t>
                            </w:r>
                          </w:p>
                        </w:tc>
                        <w:tc>
                          <w:tcPr>
                            <w:tcW w:type="dxa" w:w="2016"/>
                            <w:tcBorders>
                              <w:top w:val="single" w:color="808080" w:sz="6" w:space="0" w:shadow="0" w:frame="0"/>
                              <w:left w:val="single" w:color="808080" w:sz="6" w:space="0" w:shadow="0" w:frame="0"/>
                              <w:bottom w:val="single" w:color="808080" w:sz="6" w:space="0" w:shadow="0" w:frame="0"/>
                              <w:right w:val="single" w:color="808080" w:sz="6" w:space="0" w:shadow="0" w:frame="0"/>
                            </w:tcBorders>
                            <w:shd w:val="clear" w:color="auto" w:fill="auto"/>
                            <w:tcMar>
                              <w:top w:type="dxa" w:w="80"/>
                              <w:left w:type="dxa" w:w="80"/>
                              <w:bottom w:type="dxa" w:w="80"/>
                              <w:right w:type="dxa" w:w="80"/>
                            </w:tcMar>
                            <w:vAlign w:val="top"/>
                          </w:tcPr>
                          <w:p>
                            <w:pPr>
                              <w:pStyle w:val="Normal (Web)"/>
                            </w:pPr>
                            <w:r>
                              <w:rPr>
                                <w:rFonts w:ascii="Verdana" w:hAnsi="Verdana"/>
                                <w:sz w:val="20"/>
                                <w:szCs w:val="20"/>
                                <w:rtl w:val="0"/>
                                <w:lang w:val="en-US"/>
                              </w:rPr>
                              <w:t>Exhibits no creative thinking</w:t>
                            </w:r>
                          </w:p>
                        </w:tc>
                      </w:tr>
                    </w:tbl>
                  </w:txbxContent>
                </v:textbox>
                <w10:wrap type="topAndBottom" side="bothSides" anchorx="page" anchory="page"/>
              </v:shape>
            </w:pict>
          </mc:Fallback>
        </mc:AlternateContent>
      </w:r>
      <w:r>
        <w:rPr>
          <w:rtl w:val="0"/>
        </w:rPr>
        <w:t>down how we are damaging soil farming. They will come up with two examples from the text to support their answer. Students who have IEP will work with a T-chart gathering their information of the effects of soil farming.</w:t>
      </w:r>
    </w:p>
    <w:p>
      <w:pPr>
        <w:pStyle w:val="Body"/>
        <w:bidi w:val="0"/>
      </w:pPr>
    </w:p>
    <w:p>
      <w:pPr>
        <w:pStyle w:val="Body"/>
        <w:bidi w:val="0"/>
      </w:pPr>
      <w:r>
        <w:rPr>
          <w:rtl w:val="0"/>
        </w:rPr>
        <w:t>Assessment:</w:t>
      </w:r>
    </w:p>
    <w:p>
      <w:pPr>
        <w:pStyle w:val="Body"/>
        <w:bidi w:val="0"/>
      </w:pPr>
      <w:r>
        <w:rPr>
          <w:rtl w:val="0"/>
        </w:rPr>
        <w:t>Students will be able to write a one-two paragraph about the negative effects of soil farming and support their statement with evidences from the text and the class notes.</w:t>
      </w:r>
    </w:p>
    <w:p>
      <w:pPr>
        <w:pStyle w:val="Body"/>
        <w:bidi w:val="0"/>
      </w:pPr>
    </w:p>
    <w:p>
      <w:pPr>
        <w:pStyle w:val="Body"/>
        <w:bidi w:val="0"/>
      </w:pPr>
      <w:r>
        <w:rPr>
          <w:rtl w:val="0"/>
        </w:rPr>
        <w:t>Students will be assessed in having their statement base on their reading and support with evidence from the text.</w:t>
      </w:r>
    </w:p>
    <w:p>
      <w:pPr>
        <w:pStyle w:val="Body"/>
        <w:bidi w:val="0"/>
      </w:pPr>
    </w:p>
    <w:p>
      <w:pPr>
        <w:pStyle w:val="Body"/>
        <w:bidi w:val="0"/>
      </w:pPr>
    </w:p>
    <w:p>
      <w:pPr>
        <w:pStyle w:val="Body"/>
        <w:bidi w:val="0"/>
      </w:p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Verdana">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Numbered"/>
  </w:abstractNum>
  <w:abstractNum w:abstractNumId="1">
    <w:multiLevelType w:val="hybridMultilevel"/>
    <w:styleLink w:val="Numbered"/>
    <w:lvl w:ilvl="0">
      <w:start w:val="1"/>
      <w:numFmt w:val="decimal"/>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0"/>
    <w:lvlOverride w:ilvl="0">
      <w:startOverride w:val="1"/>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numbering" w:styleId="Numbered">
    <w:name w:val="Numbered"/>
    <w:pPr>
      <w:numPr>
        <w:numId w:val="1"/>
      </w:numPr>
    </w:pPr>
  </w:style>
  <w:style w:type="character" w:styleId="Hyperlink.0">
    <w:name w:val="Hyperlink.0"/>
    <w:basedOn w:val="Hyperlink"/>
    <w:next w:val="Hyperlink.0"/>
    <w:rPr>
      <w:u w:val="single"/>
    </w:rPr>
  </w:style>
  <w:style w:type="paragraph" w:styleId="Normal (Web)">
    <w:name w:val="Normal (Web)"/>
    <w:next w:val="Normal (Web)"/>
    <w:pPr>
      <w:keepNext w:val="0"/>
      <w:keepLines w:val="0"/>
      <w:pageBreakBefore w:val="0"/>
      <w:widowControl w:val="1"/>
      <w:shd w:val="clear" w:color="auto" w:fill="auto"/>
      <w:suppressAutoHyphens w:val="0"/>
      <w:bidi w:val="0"/>
      <w:spacing w:before="100" w:after="100" w:line="240" w:lineRule="auto"/>
      <w:ind w:left="0" w:right="0" w:firstLine="0"/>
      <w:jc w:val="left"/>
      <w:outlineLvl w:val="9"/>
    </w:pPr>
    <w:rPr>
      <w:rFonts w:ascii="Arial Unicode MS"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